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News from the UK Safer Internet Centre - Impact Report on Safer Internet Day 2020</w:t>
      </w:r>
    </w:p>
    <w:p>
      <w:pPr>
        <w:pStyle w:val="Body"/>
        <w:bidi w:val="0"/>
      </w:pPr>
      <w:r>
        <w:drawing>
          <wp:inline distT="0" distB="0" distL="0" distR="0">
            <wp:extent cx="4559300" cy="33401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7efbcf59-37da-4b2a-9123-d4a11db3490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0" cy="334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Table Style 2"/>
        <w:bidi w:val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1f1f1f"/>
          <w:sz w:val="40"/>
          <w:szCs w:val="40"/>
          <w:shd w:val="clear" w:color="auto" w:fill="ffffff"/>
          <w:rtl w:val="0"/>
          <w14:textFill>
            <w14:solidFill>
              <w14:srgbClr w14:val="20202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99ff"/>
          <w:sz w:val="40"/>
          <w:szCs w:val="40"/>
          <w:shd w:val="clear" w:color="auto" w:fill="f9f9f9"/>
          <w:rtl w:val="0"/>
          <w:lang w:val="en-US"/>
          <w14:textFill>
            <w14:solidFill>
              <w14:srgbClr w14:val="0099FF"/>
            </w14:solidFill>
          </w14:textFill>
        </w:rPr>
        <w:t>Safer Internet Day 2020 Impact Report published</w:t>
      </w:r>
    </w:p>
    <w:p>
      <w:pPr>
        <w:pStyle w:val="Table Style 2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1f1f"/>
          <w:sz w:val="32"/>
          <w:szCs w:val="32"/>
          <w:shd w:val="clear" w:color="auto" w:fill="f9f9f9"/>
          <w:rtl w:val="0"/>
          <w14:textFill>
            <w14:solidFill>
              <w14:srgbClr w14:val="202020"/>
            </w14:solidFill>
          </w14:textFill>
        </w:rPr>
      </w:pPr>
      <w:r>
        <w:rPr>
          <w:rFonts w:ascii="Helvetica" w:hAnsi="Helvetica"/>
          <w:outline w:val="0"/>
          <w:color w:val="1f1f1f"/>
          <w:sz w:val="32"/>
          <w:szCs w:val="32"/>
          <w:shd w:val="clear" w:color="auto" w:fill="f9f9f9"/>
          <w:rtl w:val="0"/>
          <w:lang w:val="en-US"/>
          <w14:textFill>
            <w14:solidFill>
              <w14:srgbClr w14:val="202020"/>
            </w14:solidFill>
          </w14:textFill>
        </w:rPr>
        <w:t>Safer Internet Day 2020 reached more young people than ever before, with</w:t>
      </w:r>
      <w:r>
        <w:rPr>
          <w:rFonts w:ascii="Helvetica" w:hAnsi="Helvetica" w:hint="default"/>
          <w:outline w:val="0"/>
          <w:color w:val="1f1f1f"/>
          <w:sz w:val="32"/>
          <w:szCs w:val="32"/>
          <w:shd w:val="clear" w:color="auto" w:fill="f9f9f9"/>
          <w:rtl w:val="0"/>
          <w14:textFill>
            <w14:solidFill>
              <w14:srgbClr w14:val="202020"/>
            </w14:solidFill>
          </w14:textFill>
        </w:rPr>
        <w:t> </w:t>
      </w:r>
      <w:r>
        <w:rPr>
          <w:rFonts w:ascii="Helvetica" w:hAnsi="Helvetica"/>
          <w:b w:val="1"/>
          <w:bCs w:val="1"/>
          <w:outline w:val="0"/>
          <w:color w:val="1f1f1f"/>
          <w:sz w:val="32"/>
          <w:szCs w:val="32"/>
          <w:shd w:val="clear" w:color="auto" w:fill="f9f9f9"/>
          <w:rtl w:val="0"/>
          <w:lang w:val="en-US"/>
          <w14:textFill>
            <w14:solidFill>
              <w14:srgbClr w14:val="202020"/>
            </w14:solidFill>
          </w14:textFill>
        </w:rPr>
        <w:t>49% of UK children aged 8-17 hearing about the day.</w:t>
      </w:r>
      <w:r>
        <w:rPr>
          <w:rFonts w:ascii="Helvetica" w:hAnsi="Helvetica" w:hint="default"/>
          <w:b w:val="1"/>
          <w:bCs w:val="1"/>
          <w:outline w:val="0"/>
          <w:color w:val="1f1f1f"/>
          <w:sz w:val="32"/>
          <w:szCs w:val="32"/>
          <w:shd w:val="clear" w:color="auto" w:fill="f9f9f9"/>
          <w:rtl w:val="0"/>
          <w14:textFill>
            <w14:solidFill>
              <w14:srgbClr w14:val="202020"/>
            </w14:solidFill>
          </w14:textFill>
        </w:rPr>
        <w:t> </w:t>
      </w:r>
      <w:r>
        <w:rPr>
          <w:rFonts w:ascii="Helvetica" w:hAnsi="Helvetica"/>
          <w:outline w:val="0"/>
          <w:color w:val="1f1f1f"/>
          <w:sz w:val="32"/>
          <w:szCs w:val="32"/>
          <w:shd w:val="clear" w:color="auto" w:fill="f9f9f9"/>
          <w:rtl w:val="0"/>
          <w:lang w:val="en-US"/>
          <w14:textFill>
            <w14:solidFill>
              <w14:srgbClr w14:val="202020"/>
            </w14:solidFill>
          </w14:textFill>
        </w:rPr>
        <w:t xml:space="preserve">The impact report looks </w:t>
      </w:r>
      <w:r>
        <w:rPr>
          <w:rFonts w:ascii="Helvetica" w:hAnsi="Helvetica"/>
          <w:outline w:val="0"/>
          <w:color w:val="1f1f1f"/>
          <w:sz w:val="32"/>
          <w:szCs w:val="32"/>
          <w:shd w:val="clear" w:color="auto" w:fill="f9f9f9"/>
          <w:rtl w:val="0"/>
          <w:lang w:val="en-US"/>
          <w14:textFill>
            <w14:solidFill>
              <w14:srgbClr w14:val="202020"/>
            </w14:solidFill>
          </w14:textFill>
        </w:rPr>
        <w:t>at the reach of Safer Internet Day 2020 and the positive impact that it had on children, young people, parents, carers, and teachers.There was a huge range of Safer Internet Day supporters this year, with 1,741 organisations spreading the word of the day, running activities and joining in on social media.</w:t>
      </w:r>
      <w:r>
        <w:rPr>
          <w:rFonts w:ascii="Helvetica" w:hAnsi="Helvetica"/>
          <w:outline w:val="0"/>
          <w:color w:val="1f1f1f"/>
          <w:sz w:val="32"/>
          <w:szCs w:val="32"/>
          <w:shd w:val="clear" w:color="auto" w:fill="f9f9f9"/>
          <w:rtl w:val="0"/>
          <w:lang w:val="en-US"/>
          <w14:textFill>
            <w14:solidFill>
              <w14:srgbClr w14:val="202020"/>
            </w14:solidFill>
          </w14:textFill>
        </w:rPr>
        <w:t xml:space="preserve"> For more information, follow the link:</w:t>
      </w:r>
    </w:p>
    <w:p>
      <w:pPr>
        <w:pStyle w:val="Table Style 2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1f1f"/>
          <w:sz w:val="32"/>
          <w:szCs w:val="32"/>
          <w:shd w:val="clear" w:color="auto" w:fill="f9f9f9"/>
          <w:rtl w:val="0"/>
          <w14:textFill>
            <w14:solidFill>
              <w14:srgbClr w14:val="202020"/>
            </w14:solidFill>
          </w14:textFill>
        </w:rPr>
      </w:pPr>
    </w:p>
    <w:p>
      <w:pPr>
        <w:pStyle w:val="Table Style 2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1f1f"/>
          <w:sz w:val="32"/>
          <w:szCs w:val="32"/>
          <w:shd w:val="clear" w:color="auto" w:fill="f9f9f9"/>
          <w:rtl w:val="0"/>
          <w14:textFill>
            <w14:solidFill>
              <w14:srgbClr w14:val="202020"/>
            </w14:solidFill>
          </w14:textFill>
        </w:rPr>
      </w:pPr>
      <w:r>
        <w:rPr>
          <w:rStyle w:val="Hyperlink.0"/>
          <w:rFonts w:ascii="Helvetica" w:cs="Helvetica" w:hAnsi="Helvetica" w:eastAsia="Helvetica"/>
          <w:outline w:val="0"/>
          <w:color w:val="1f1f1f"/>
          <w:sz w:val="32"/>
          <w:szCs w:val="32"/>
          <w:shd w:val="clear" w:color="auto" w:fill="f9f9f9"/>
          <w:rtl w:val="0"/>
          <w14:textFill>
            <w14:solidFill>
              <w14:srgbClr w14:val="202020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1f1f1f"/>
          <w:sz w:val="32"/>
          <w:szCs w:val="32"/>
          <w:shd w:val="clear" w:color="auto" w:fill="f9f9f9"/>
          <w:rtl w:val="0"/>
          <w14:textFill>
            <w14:solidFill>
              <w14:srgbClr w14:val="202020"/>
            </w14:solidFill>
          </w14:textFill>
        </w:rPr>
        <w:instrText xml:space="preserve"> HYPERLINK "https://www.saferinternet.org.uk/blog/safer-internet-day-2020-impact-report-published"</w:instrText>
      </w:r>
      <w:r>
        <w:rPr>
          <w:rStyle w:val="Hyperlink.0"/>
          <w:rFonts w:ascii="Helvetica" w:cs="Helvetica" w:hAnsi="Helvetica" w:eastAsia="Helvetica"/>
          <w:outline w:val="0"/>
          <w:color w:val="1f1f1f"/>
          <w:sz w:val="32"/>
          <w:szCs w:val="32"/>
          <w:shd w:val="clear" w:color="auto" w:fill="f9f9f9"/>
          <w:rtl w:val="0"/>
          <w14:textFill>
            <w14:solidFill>
              <w14:srgbClr w14:val="202020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1f1f1f"/>
          <w:sz w:val="32"/>
          <w:szCs w:val="32"/>
          <w:shd w:val="clear" w:color="auto" w:fill="f9f9f9"/>
          <w:rtl w:val="0"/>
          <w:lang w:val="en-US"/>
          <w14:textFill>
            <w14:solidFill>
              <w14:srgbClr w14:val="202020"/>
            </w14:solidFill>
          </w14:textFill>
        </w:rPr>
        <w:t>https://www.saferinternet.org.uk/blog/safer-internet-day-2020-impact-report-published</w:t>
      </w:r>
      <w:r>
        <w:rPr>
          <w:rFonts w:ascii="Helvetica" w:cs="Helvetica" w:hAnsi="Helvetica" w:eastAsia="Helvetica"/>
          <w:outline w:val="0"/>
          <w:color w:val="1f1f1f"/>
          <w:sz w:val="32"/>
          <w:szCs w:val="32"/>
          <w:shd w:val="clear" w:color="auto" w:fill="f9f9f9"/>
          <w:rtl w:val="0"/>
          <w14:textFill>
            <w14:solidFill>
              <w14:srgbClr w14:val="202020"/>
            </w14:solidFill>
          </w14:textFill>
        </w:rPr>
        <w:fldChar w:fldCharType="end" w:fldLock="0"/>
      </w:r>
    </w:p>
    <w:p>
      <w:pPr>
        <w:pStyle w:val="Table Style 2"/>
        <w:bidi w:val="0"/>
        <w:ind w:left="0" w:right="0" w:firstLine="0"/>
        <w:jc w:val="left"/>
        <w:rPr>
          <w:rFonts w:ascii="Helvetica" w:cs="Helvetica" w:hAnsi="Helvetica" w:eastAsia="Helvetica"/>
          <w:outline w:val="0"/>
          <w:color w:val="1f1f1f"/>
          <w:sz w:val="32"/>
          <w:szCs w:val="32"/>
          <w:shd w:val="clear" w:color="auto" w:fill="f9f9f9"/>
          <w:rtl w:val="0"/>
          <w14:textFill>
            <w14:solidFill>
              <w14:srgbClr w14:val="202020"/>
            </w14:solidFill>
          </w14:textFill>
        </w:rPr>
      </w:pPr>
    </w:p>
    <w:p>
      <w:pPr>
        <w:pStyle w:val="Body"/>
        <w:bidi w:val="0"/>
      </w:pPr>
      <w:r>
        <w:rPr>
          <w:rtl w:val="0"/>
        </w:rPr>
        <w:t>25th June 2020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outline w:val="0"/>
          <w:color w:val="1f1f1f"/>
          <w:sz w:val="32"/>
          <w:szCs w:val="32"/>
          <w:shd w:val="clear" w:color="auto" w:fill="f9f9f9"/>
          <w:rtl w:val="0"/>
          <w14:textFill>
            <w14:solidFill>
              <w14:srgbClr w14:val="202020"/>
            </w14:solidFill>
          </w14:textFill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u w:val="no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